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354" w:rsidRPr="00AD5464" w:rsidRDefault="000E0354" w:rsidP="00AD5464">
      <w:pPr>
        <w:spacing w:after="0" w:line="280" w:lineRule="exact"/>
        <w:ind w:right="-464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СПРАВКА</w:t>
      </w:r>
    </w:p>
    <w:p w:rsidR="000E0354" w:rsidRPr="00AD5464" w:rsidRDefault="000E0354" w:rsidP="00AD5464">
      <w:pPr>
        <w:shd w:val="clear" w:color="auto" w:fill="FFFFFF" w:themeFill="background1"/>
        <w:spacing w:after="0" w:line="280" w:lineRule="exact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о несчастных случаях с людьми на водах </w:t>
      </w:r>
      <w:r w:rsidR="00520371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на</w:t>
      </w:r>
      <w:r w:rsidR="00062B6A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="00D60241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21</w:t>
      </w:r>
      <w:r w:rsidR="005769FC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="00E350B7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ноября</w:t>
      </w:r>
      <w:r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2022г.</w:t>
      </w:r>
      <w:r w:rsid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(оперативные данные ОСВОД)</w:t>
      </w:r>
      <w:r w:rsidR="00C33603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. </w:t>
      </w:r>
      <w:r w:rsidR="00D60241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Понедельник</w:t>
      </w:r>
      <w:r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</w:t>
      </w:r>
    </w:p>
    <w:p w:rsidR="00520371" w:rsidRPr="00AD5464" w:rsidRDefault="00130423" w:rsidP="00AD5464">
      <w:pPr>
        <w:shd w:val="clear" w:color="auto" w:fill="FFFFFF" w:themeFill="background1"/>
        <w:tabs>
          <w:tab w:val="left" w:pos="4440"/>
        </w:tabs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ab/>
      </w:r>
    </w:p>
    <w:p w:rsidR="000E0354" w:rsidRPr="00AD5464" w:rsidRDefault="000E0354" w:rsidP="00AD546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По оперативн</w:t>
      </w:r>
      <w:r w:rsidR="00062B6A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ым данным ОСВОД с начала года на </w:t>
      </w:r>
      <w:r w:rsidR="00D60241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21</w:t>
      </w:r>
      <w:r w:rsidR="00E350B7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.11</w:t>
      </w:r>
      <w:r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.2022г.,</w:t>
      </w:r>
      <w:r w:rsid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 </w:t>
      </w:r>
      <w:r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в</w:t>
      </w:r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Республике Беларусь от утопления погиб</w:t>
      </w:r>
      <w:r w:rsidR="00062B6A" w:rsidRPr="00AD5464">
        <w:rPr>
          <w:rFonts w:ascii="Arial" w:eastAsia="Times New Roman" w:hAnsi="Arial" w:cs="Arial"/>
          <w:sz w:val="20"/>
          <w:szCs w:val="20"/>
          <w:lang w:eastAsia="ru-RU"/>
        </w:rPr>
        <w:t>ло</w:t>
      </w:r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80648B" w:rsidRPr="00AD5464">
        <w:rPr>
          <w:rFonts w:ascii="Arial" w:eastAsia="Times New Roman" w:hAnsi="Arial" w:cs="Arial"/>
          <w:sz w:val="20"/>
          <w:szCs w:val="20"/>
          <w:lang w:eastAsia="ru-RU"/>
        </w:rPr>
        <w:t>36</w:t>
      </w:r>
      <w:r w:rsidR="00386698" w:rsidRPr="00AD5464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="00062B6A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D5464">
        <w:rPr>
          <w:rFonts w:ascii="Arial" w:eastAsia="Times New Roman" w:hAnsi="Arial" w:cs="Arial"/>
          <w:sz w:val="20"/>
          <w:szCs w:val="20"/>
          <w:lang w:eastAsia="ru-RU"/>
        </w:rPr>
        <w:t>человек, в том числе</w:t>
      </w:r>
      <w:r w:rsid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DA466B" w:rsidRPr="00AD5464">
        <w:rPr>
          <w:rFonts w:ascii="Arial" w:eastAsia="Times New Roman" w:hAnsi="Arial" w:cs="Arial"/>
          <w:sz w:val="20"/>
          <w:szCs w:val="20"/>
          <w:lang w:eastAsia="ru-RU"/>
        </w:rPr>
        <w:t>24</w:t>
      </w:r>
      <w:r w:rsidR="00062B6A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несовершеннолетних. </w:t>
      </w:r>
    </w:p>
    <w:p w:rsidR="000E0354" w:rsidRPr="00AD5464" w:rsidRDefault="000E0354" w:rsidP="00AD546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AD5464" w:rsidRDefault="000E0354" w:rsidP="00AD5464">
      <w:pPr>
        <w:tabs>
          <w:tab w:val="left" w:pos="4111"/>
        </w:tabs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Из </w:t>
      </w:r>
      <w:r w:rsidR="0080648B" w:rsidRPr="00AD5464">
        <w:rPr>
          <w:rFonts w:ascii="Arial" w:eastAsia="Times New Roman" w:hAnsi="Arial" w:cs="Arial"/>
          <w:sz w:val="20"/>
          <w:szCs w:val="20"/>
          <w:lang w:eastAsia="ru-RU"/>
        </w:rPr>
        <w:t>общего количества утонувших (</w:t>
      </w:r>
      <w:r w:rsidR="00062B6A" w:rsidRPr="00AD5464">
        <w:rPr>
          <w:rFonts w:ascii="Arial" w:eastAsia="Times New Roman" w:hAnsi="Arial" w:cs="Arial"/>
          <w:sz w:val="20"/>
          <w:szCs w:val="20"/>
          <w:lang w:eastAsia="ru-RU"/>
        </w:rPr>
        <w:t>36</w:t>
      </w:r>
      <w:r w:rsidR="00934F5B" w:rsidRPr="00AD5464">
        <w:rPr>
          <w:rFonts w:ascii="Arial" w:eastAsia="Times New Roman" w:hAnsi="Arial" w:cs="Arial"/>
          <w:sz w:val="20"/>
          <w:szCs w:val="20"/>
          <w:lang w:eastAsia="ru-RU"/>
        </w:rPr>
        <w:t>5</w:t>
      </w:r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чел.), в состоянии алкогольного (наркотического)</w:t>
      </w:r>
      <w:r w:rsidR="00BA73F4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опьянения, находилось 170</w:t>
      </w:r>
      <w:r w:rsidR="00C33603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(4</w:t>
      </w:r>
      <w:r w:rsidR="00BA73F4" w:rsidRPr="00AD5464">
        <w:rPr>
          <w:rFonts w:ascii="Arial" w:eastAsia="Times New Roman" w:hAnsi="Arial" w:cs="Arial"/>
          <w:sz w:val="20"/>
          <w:szCs w:val="20"/>
          <w:lang w:eastAsia="ru-RU"/>
        </w:rPr>
        <w:t>6,58</w:t>
      </w:r>
      <w:r w:rsidRPr="00AD5464">
        <w:rPr>
          <w:rFonts w:ascii="Arial" w:eastAsia="Times New Roman" w:hAnsi="Arial" w:cs="Arial"/>
          <w:sz w:val="20"/>
          <w:szCs w:val="20"/>
          <w:lang w:eastAsia="ru-RU"/>
        </w:rPr>
        <w:t>%) человек.</w:t>
      </w:r>
    </w:p>
    <w:p w:rsidR="000E0354" w:rsidRPr="00AD5464" w:rsidRDefault="000E0354" w:rsidP="00AD546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AD5464" w:rsidRDefault="00DA0AA1" w:rsidP="00AD546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Спасен</w:t>
      </w:r>
      <w:r w:rsidR="00E371CB" w:rsidRPr="00AD5464">
        <w:rPr>
          <w:rFonts w:ascii="Arial" w:eastAsia="Times New Roman" w:hAnsi="Arial" w:cs="Arial"/>
          <w:sz w:val="20"/>
          <w:szCs w:val="20"/>
          <w:lang w:eastAsia="ru-RU"/>
        </w:rPr>
        <w:t>о</w:t>
      </w:r>
      <w:r w:rsidR="00062B6A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F67212" w:rsidRPr="00AD5464">
        <w:rPr>
          <w:rFonts w:ascii="Arial" w:eastAsia="Times New Roman" w:hAnsi="Arial" w:cs="Arial"/>
          <w:sz w:val="20"/>
          <w:szCs w:val="20"/>
          <w:lang w:eastAsia="ru-RU"/>
        </w:rPr>
        <w:t>26</w:t>
      </w:r>
      <w:r w:rsidR="00D3626E" w:rsidRPr="00AD5464">
        <w:rPr>
          <w:rFonts w:ascii="Arial" w:eastAsia="Times New Roman" w:hAnsi="Arial" w:cs="Arial"/>
          <w:sz w:val="20"/>
          <w:szCs w:val="20"/>
          <w:lang w:eastAsia="ru-RU"/>
        </w:rPr>
        <w:t>7</w:t>
      </w:r>
      <w:r w:rsidR="00062B6A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0E0354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человек, в том числе </w:t>
      </w:r>
      <w:r w:rsidR="00435FA5" w:rsidRPr="00AD5464">
        <w:rPr>
          <w:rFonts w:ascii="Arial" w:eastAsia="Times New Roman" w:hAnsi="Arial" w:cs="Arial"/>
          <w:sz w:val="20"/>
          <w:szCs w:val="20"/>
          <w:lang w:eastAsia="ru-RU"/>
        </w:rPr>
        <w:t>63</w:t>
      </w:r>
      <w:r w:rsidR="000E0354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несовершеннолетних.</w:t>
      </w:r>
    </w:p>
    <w:p w:rsidR="000E0354" w:rsidRPr="00AD5464" w:rsidRDefault="000E0354" w:rsidP="00AD546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AD5464" w:rsidRDefault="000E0354" w:rsidP="00AD5464">
      <w:pPr>
        <w:spacing w:after="0" w:line="240" w:lineRule="auto"/>
        <w:ind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Предупреждено за нарушение Правил охраны жизни людей на водах</w:t>
      </w:r>
      <w:r w:rsidR="00062B6A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99347E" w:rsidRPr="00AD5464">
        <w:rPr>
          <w:rFonts w:ascii="Arial" w:eastAsia="Times New Roman" w:hAnsi="Arial" w:cs="Arial"/>
          <w:sz w:val="20"/>
          <w:szCs w:val="20"/>
          <w:lang w:eastAsia="ru-RU"/>
        </w:rPr>
        <w:t>17</w:t>
      </w:r>
      <w:r w:rsidR="00BA73F4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253 </w:t>
      </w:r>
      <w:r w:rsidR="00F914CE" w:rsidRPr="00AD5464">
        <w:rPr>
          <w:rFonts w:ascii="Arial" w:eastAsia="Times New Roman" w:hAnsi="Arial" w:cs="Arial"/>
          <w:sz w:val="20"/>
          <w:szCs w:val="20"/>
          <w:lang w:eastAsia="ru-RU"/>
        </w:rPr>
        <w:t>человек</w:t>
      </w:r>
      <w:r w:rsidR="00BA73F4" w:rsidRPr="00AD5464">
        <w:rPr>
          <w:rFonts w:ascii="Arial" w:eastAsia="Times New Roman" w:hAnsi="Arial" w:cs="Arial"/>
          <w:sz w:val="20"/>
          <w:szCs w:val="20"/>
          <w:lang w:eastAsia="ru-RU"/>
        </w:rPr>
        <w:t>а</w:t>
      </w:r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, в том числе </w:t>
      </w:r>
      <w:r w:rsidR="00660B57" w:rsidRPr="00AD5464">
        <w:rPr>
          <w:rFonts w:ascii="Arial" w:eastAsia="Times New Roman" w:hAnsi="Arial" w:cs="Arial"/>
          <w:sz w:val="20"/>
          <w:szCs w:val="20"/>
          <w:lang w:eastAsia="ru-RU"/>
        </w:rPr>
        <w:t>38</w:t>
      </w:r>
      <w:r w:rsidR="00BA73F4" w:rsidRPr="00AD5464">
        <w:rPr>
          <w:rFonts w:ascii="Arial" w:eastAsia="Times New Roman" w:hAnsi="Arial" w:cs="Arial"/>
          <w:sz w:val="20"/>
          <w:szCs w:val="20"/>
          <w:lang w:eastAsia="ru-RU"/>
        </w:rPr>
        <w:t>59</w:t>
      </w:r>
      <w:r w:rsidR="00062B6A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AD5464">
        <w:rPr>
          <w:rFonts w:ascii="Arial" w:eastAsia="Times New Roman" w:hAnsi="Arial" w:cs="Arial"/>
          <w:sz w:val="20"/>
          <w:szCs w:val="20"/>
          <w:lang w:eastAsia="ru-RU"/>
        </w:rPr>
        <w:t>несовершеннолетних.</w:t>
      </w:r>
    </w:p>
    <w:p w:rsidR="000E0354" w:rsidRPr="00AD5464" w:rsidRDefault="000E0354" w:rsidP="00AD5464">
      <w:pPr>
        <w:shd w:val="clear" w:color="auto" w:fill="FFFFFF" w:themeFill="background1"/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AD5464" w:rsidRDefault="000E0354" w:rsidP="00AD546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По областям погибло, спасено и предупреждено (в сравнении с аналогичным периодом прошлого года):</w:t>
      </w:r>
    </w:p>
    <w:p w:rsidR="000E0354" w:rsidRPr="00AD5464" w:rsidRDefault="000E0354" w:rsidP="00AD5464">
      <w:pPr>
        <w:spacing w:after="0" w:line="240" w:lineRule="auto"/>
        <w:ind w:right="-13" w:firstLine="567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10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04"/>
        <w:gridCol w:w="709"/>
        <w:gridCol w:w="709"/>
        <w:gridCol w:w="850"/>
        <w:gridCol w:w="709"/>
        <w:gridCol w:w="850"/>
        <w:gridCol w:w="851"/>
        <w:gridCol w:w="992"/>
        <w:gridCol w:w="907"/>
        <w:gridCol w:w="708"/>
        <w:gridCol w:w="709"/>
        <w:gridCol w:w="709"/>
        <w:gridCol w:w="878"/>
      </w:tblGrid>
      <w:tr w:rsidR="000E0354" w:rsidRPr="00AD5464" w:rsidTr="000E0354">
        <w:trPr>
          <w:trHeight w:val="471"/>
          <w:jc w:val="center"/>
        </w:trPr>
        <w:tc>
          <w:tcPr>
            <w:tcW w:w="1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(г. Минск)</w:t>
            </w:r>
          </w:p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 начала года (всего/дети)</w:t>
            </w:r>
          </w:p>
        </w:tc>
        <w:tc>
          <w:tcPr>
            <w:tcW w:w="3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период</w:t>
            </w:r>
          </w:p>
          <w:p w:rsidR="000E0354" w:rsidRPr="00AD5464" w:rsidRDefault="00B4163A" w:rsidP="00AD5464">
            <w:pPr>
              <w:spacing w:after="0" w:line="240" w:lineRule="auto"/>
              <w:ind w:left="-108" w:right="-10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  <w:r w:rsidR="00CE22B0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</w:t>
            </w:r>
            <w:r w:rsidR="00C33603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 -</w:t>
            </w:r>
            <w:r w:rsidR="00D3626E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54141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</w:t>
            </w:r>
            <w:r w:rsidR="000E03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.2022 г.</w:t>
            </w:r>
          </w:p>
        </w:tc>
      </w:tr>
      <w:tr w:rsidR="000E0354" w:rsidRPr="00AD5464" w:rsidTr="000E0354">
        <w:trPr>
          <w:trHeight w:val="330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Погибло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E0354" w:rsidRPr="00AD5464" w:rsidTr="000E0354">
        <w:trPr>
          <w:cantSplit/>
          <w:trHeight w:val="299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2021г.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 г.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2022г.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E0354" w:rsidRPr="00AD5464" w:rsidTr="005A2840">
        <w:trPr>
          <w:cantSplit/>
          <w:trHeight w:val="1376"/>
          <w:jc w:val="center"/>
        </w:trPr>
        <w:tc>
          <w:tcPr>
            <w:tcW w:w="15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 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от </w:t>
            </w:r>
          </w:p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утопления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 них при купании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23CBA" w:rsidRPr="00AD5464" w:rsidTr="00386698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E3598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  <w:r w:rsidR="00223CBA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24/0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4B2271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</w:t>
            </w:r>
            <w:r w:rsidR="00223CBA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EF35D1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  <w:r w:rsidR="00CC700F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  <w:p w:rsidR="00223CBA" w:rsidRPr="00AD5464" w:rsidRDefault="00C225B2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</w:t>
            </w:r>
            <w:r w:rsidR="00CC700F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  <w:r w:rsidR="009673DD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340</w:t>
            </w:r>
          </w:p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D3626E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51/5</w:t>
            </w:r>
          </w:p>
        </w:tc>
      </w:tr>
      <w:tr w:rsidR="00223CBA" w:rsidRPr="00AD5464" w:rsidTr="00386698">
        <w:trPr>
          <w:trHeight w:val="51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5353A4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  <w:r w:rsidR="00223CBA"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B4163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87</w:t>
            </w:r>
            <w:r w:rsidR="00223CBA"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43/7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32/7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1756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586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181</w:t>
            </w:r>
            <w:r w:rsidR="009673DD"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B4163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  <w:r w:rsidR="003038DD"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/0</w:t>
            </w:r>
          </w:p>
        </w:tc>
      </w:tr>
      <w:tr w:rsidR="00223CBA" w:rsidRPr="00AD5464" w:rsidTr="00386698">
        <w:trPr>
          <w:trHeight w:val="552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  <w:r w:rsidR="00223CBA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D3626E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  <w:r w:rsidR="00435FA5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82/23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C4DEE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1583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9673DD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F71CD3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D3626E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C4DEE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  <w:r w:rsidR="007B7CEE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</w:tr>
      <w:tr w:rsidR="00223CBA" w:rsidRPr="00AD5464" w:rsidTr="00386698">
        <w:trPr>
          <w:trHeight w:val="519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6F2597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  <w:r w:rsidR="00223CBA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11/1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48/11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85/55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6F2597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5E650C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  <w:r w:rsidR="009673DD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  <w:r w:rsidR="009673DD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</w:t>
            </w:r>
          </w:p>
          <w:p w:rsidR="00223CBA" w:rsidRPr="00AD5464" w:rsidRDefault="00E00BF3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26/2</w:t>
            </w:r>
          </w:p>
        </w:tc>
      </w:tr>
      <w:tr w:rsidR="00223CBA" w:rsidRPr="00AD5464" w:rsidTr="00386698">
        <w:trPr>
          <w:trHeight w:val="513"/>
          <w:jc w:val="center"/>
        </w:trPr>
        <w:tc>
          <w:tcPr>
            <w:tcW w:w="15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EA32E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</w:t>
            </w:r>
            <w:r w:rsidR="00223CBA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</w:t>
            </w:r>
            <w:r w:rsidR="00223CBA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Pr="00AD54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1</w:t>
            </w: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43/10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83C57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2240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F440E7" w:rsidRPr="00AD54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8</w:t>
            </w:r>
            <w:r w:rsidR="009673DD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F942AC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83C57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7/0</w:t>
            </w:r>
          </w:p>
        </w:tc>
      </w:tr>
      <w:tr w:rsidR="00223CBA" w:rsidRPr="00AD5464" w:rsidTr="00386698">
        <w:trPr>
          <w:trHeight w:val="507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Могилёвская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3038D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  <w:r w:rsidR="00223CBA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102602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</w:t>
            </w:r>
            <w:r w:rsidR="00223CBA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28/4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35/14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3038D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223CBA" w:rsidRPr="00AD5464" w:rsidTr="00386698">
        <w:trPr>
          <w:trHeight w:val="556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ind w:left="-108" w:right="-108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5353A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  <w:r w:rsidR="00223CBA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FF505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  <w:r w:rsidR="00223CBA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14/1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33/7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71/16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  <w:r w:rsidR="00C225B2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5009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5353A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</w:tr>
      <w:tr w:rsidR="00223CBA" w:rsidRPr="00AD5464" w:rsidTr="00386698">
        <w:trPr>
          <w:trHeight w:val="481"/>
          <w:jc w:val="center"/>
        </w:trPr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Республика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365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</w:t>
            </w:r>
          </w:p>
          <w:p w:rsidR="00223CBA" w:rsidRPr="00AD5464" w:rsidRDefault="00CD132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9673DD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D3626E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</w:t>
            </w:r>
          </w:p>
          <w:p w:rsidR="00223CBA" w:rsidRPr="00AD5464" w:rsidRDefault="00435FA5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</w:t>
            </w:r>
          </w:p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425AE8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  <w:r w:rsidR="00386698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</w:t>
            </w:r>
          </w:p>
          <w:p w:rsidR="00223CBA" w:rsidRPr="00AD5464" w:rsidRDefault="00CD132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  <w:r w:rsidR="00386698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0700CE" w:rsidRPr="00AD546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2</w:t>
            </w:r>
            <w:r w:rsidR="009673DD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</w:t>
            </w:r>
          </w:p>
          <w:p w:rsidR="00223CBA" w:rsidRPr="00AD5464" w:rsidRDefault="005353A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  <w:r w:rsidR="009673DD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D3626E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  <w:r w:rsidR="00934F5B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223CB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CBA" w:rsidRPr="00AD5464" w:rsidRDefault="00D3626E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5FA5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109/7</w:t>
            </w:r>
          </w:p>
        </w:tc>
      </w:tr>
    </w:tbl>
    <w:p w:rsidR="00F95736" w:rsidRPr="00AD5464" w:rsidRDefault="009A65F8" w:rsidP="00AD5464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*Примечание:</w:t>
      </w:r>
    </w:p>
    <w:p w:rsidR="005E650C" w:rsidRPr="00AD5464" w:rsidRDefault="00E3598F" w:rsidP="00AD5464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Снимается 3</w:t>
      </w:r>
      <w:r w:rsidR="005E650C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человека по г. Бресту:</w:t>
      </w:r>
    </w:p>
    <w:p w:rsidR="005E650C" w:rsidRPr="00AD5464" w:rsidRDefault="005E650C" w:rsidP="00AD5464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21.08.2022 г. в оз. </w:t>
      </w:r>
      <w:proofErr w:type="spellStart"/>
      <w:r w:rsidRPr="00AD5464">
        <w:rPr>
          <w:rFonts w:ascii="Arial" w:eastAsia="Times New Roman" w:hAnsi="Arial" w:cs="Arial"/>
          <w:sz w:val="20"/>
          <w:szCs w:val="20"/>
          <w:lang w:eastAsia="ru-RU"/>
        </w:rPr>
        <w:t>Светиловское</w:t>
      </w:r>
      <w:proofErr w:type="spellEnd"/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в г. Барановичи, Брест</w:t>
      </w:r>
      <w:r w:rsidR="00EF35D1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ской области, обнаружена гражданка 1977 г.р. По заключению Следственного комитета Республики Беларусь смерть наступила из-за суицида. Заключение прилагается. </w:t>
      </w:r>
    </w:p>
    <w:p w:rsidR="00EF35D1" w:rsidRPr="00AD5464" w:rsidRDefault="00EF35D1" w:rsidP="00AD5464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24.08.2022 г. в разливах «Атлант» 0,6 км</w:t>
      </w:r>
      <w:proofErr w:type="gramStart"/>
      <w:r w:rsidRPr="00AD5464">
        <w:rPr>
          <w:rFonts w:ascii="Arial" w:eastAsia="Times New Roman" w:hAnsi="Arial" w:cs="Arial"/>
          <w:sz w:val="20"/>
          <w:szCs w:val="20"/>
          <w:lang w:eastAsia="ru-RU"/>
        </w:rPr>
        <w:t>.</w:t>
      </w:r>
      <w:proofErr w:type="gramEnd"/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gramStart"/>
      <w:r w:rsidRPr="00AD5464">
        <w:rPr>
          <w:rFonts w:ascii="Arial" w:eastAsia="Times New Roman" w:hAnsi="Arial" w:cs="Arial"/>
          <w:sz w:val="20"/>
          <w:szCs w:val="20"/>
          <w:lang w:eastAsia="ru-RU"/>
        </w:rPr>
        <w:t>в</w:t>
      </w:r>
      <w:proofErr w:type="gramEnd"/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осточнее пос. Октябрьский, </w:t>
      </w:r>
      <w:proofErr w:type="spellStart"/>
      <w:r w:rsidRPr="00AD5464">
        <w:rPr>
          <w:rFonts w:ascii="Arial" w:eastAsia="Times New Roman" w:hAnsi="Arial" w:cs="Arial"/>
          <w:sz w:val="20"/>
          <w:szCs w:val="20"/>
          <w:lang w:eastAsia="ru-RU"/>
        </w:rPr>
        <w:t>Барановичского</w:t>
      </w:r>
      <w:proofErr w:type="spellEnd"/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р-на, Брестской области, обнаружен гражданин 1952 г.р. По заключению Следственного комитета Республики Беларусь смерть наступила от острой сердечной недостаточности. Заключение прилагается. </w:t>
      </w:r>
    </w:p>
    <w:p w:rsidR="00E3598F" w:rsidRPr="00AD5464" w:rsidRDefault="00E3598F" w:rsidP="00AD5464">
      <w:pPr>
        <w:spacing w:after="0" w:line="240" w:lineRule="auto"/>
        <w:ind w:firstLine="426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30.07.2022 г. в р. </w:t>
      </w:r>
      <w:proofErr w:type="spellStart"/>
      <w:r w:rsidRPr="00AD5464">
        <w:rPr>
          <w:rFonts w:ascii="Arial" w:eastAsia="Times New Roman" w:hAnsi="Arial" w:cs="Arial"/>
          <w:sz w:val="20"/>
          <w:szCs w:val="20"/>
          <w:lang w:eastAsia="ru-RU"/>
        </w:rPr>
        <w:t>Мухавец</w:t>
      </w:r>
      <w:proofErr w:type="spellEnd"/>
      <w:r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, возле д. Перки, Кобринского р-на, Брестской области, обнаружен гражданин 1975 г.р. По заключению Следственного комитета Республики Беларусь смерть наступила из-за суицида. Заключение прилагается. </w:t>
      </w:r>
    </w:p>
    <w:p w:rsidR="000E0354" w:rsidRPr="00AD5464" w:rsidRDefault="000E0354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Брестская область:</w:t>
      </w:r>
      <w:r w:rsidR="00062B6A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D3626E" w:rsidRPr="00AD5464" w:rsidRDefault="00D3626E" w:rsidP="00AD5464">
      <w:pPr>
        <w:spacing w:after="0" w:line="240" w:lineRule="auto"/>
        <w:ind w:firstLine="709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hAnsi="Arial" w:cs="Arial"/>
          <w:sz w:val="20"/>
          <w:szCs w:val="20"/>
        </w:rPr>
        <w:t xml:space="preserve">20.11.2022 </w:t>
      </w:r>
      <w:r w:rsidRPr="00AD5464">
        <w:rPr>
          <w:rFonts w:ascii="Arial" w:hAnsi="Arial" w:cs="Arial"/>
          <w:spacing w:val="1"/>
          <w:sz w:val="20"/>
          <w:szCs w:val="20"/>
        </w:rPr>
        <w:t xml:space="preserve">в 09-24 </w:t>
      </w:r>
      <w:r w:rsidRPr="00AD5464">
        <w:rPr>
          <w:rFonts w:ascii="Arial" w:hAnsi="Arial" w:cs="Arial"/>
          <w:sz w:val="20"/>
          <w:szCs w:val="20"/>
        </w:rPr>
        <w:t xml:space="preserve">в ЦОУ </w:t>
      </w:r>
      <w:proofErr w:type="spellStart"/>
      <w:r w:rsidRPr="00AD5464">
        <w:rPr>
          <w:rFonts w:ascii="Arial" w:hAnsi="Arial" w:cs="Arial"/>
          <w:sz w:val="20"/>
          <w:szCs w:val="20"/>
        </w:rPr>
        <w:t>Пинского</w:t>
      </w:r>
      <w:proofErr w:type="spellEnd"/>
      <w:r w:rsidRPr="00AD5464">
        <w:rPr>
          <w:rFonts w:ascii="Arial" w:hAnsi="Arial" w:cs="Arial"/>
          <w:sz w:val="20"/>
          <w:szCs w:val="20"/>
        </w:rPr>
        <w:t xml:space="preserve"> ГРОЧС </w:t>
      </w:r>
      <w:r w:rsidRPr="00AD5464">
        <w:rPr>
          <w:rFonts w:ascii="Arial" w:hAnsi="Arial" w:cs="Arial"/>
          <w:spacing w:val="1"/>
          <w:sz w:val="20"/>
          <w:szCs w:val="20"/>
        </w:rPr>
        <w:t xml:space="preserve">поступило сообщение, </w:t>
      </w:r>
      <w:r w:rsidRPr="00AD5464">
        <w:rPr>
          <w:rFonts w:ascii="Arial" w:hAnsi="Arial" w:cs="Arial"/>
          <w:sz w:val="20"/>
          <w:szCs w:val="20"/>
        </w:rPr>
        <w:t>что</w:t>
      </w:r>
      <w:r w:rsidR="00CC700F" w:rsidRPr="00AD5464">
        <w:rPr>
          <w:rFonts w:ascii="Arial" w:hAnsi="Arial" w:cs="Arial"/>
          <w:sz w:val="20"/>
          <w:szCs w:val="20"/>
        </w:rPr>
        <w:t xml:space="preserve"> в водоёме, в д. </w:t>
      </w:r>
      <w:proofErr w:type="spellStart"/>
      <w:r w:rsidR="00CC700F" w:rsidRPr="00AD5464">
        <w:rPr>
          <w:rFonts w:ascii="Arial" w:hAnsi="Arial" w:cs="Arial"/>
          <w:sz w:val="20"/>
          <w:szCs w:val="20"/>
        </w:rPr>
        <w:t>Тепенец</w:t>
      </w:r>
      <w:proofErr w:type="spellEnd"/>
      <w:r w:rsidR="00CC700F" w:rsidRPr="00AD5464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CC700F" w:rsidRPr="00AD5464">
        <w:rPr>
          <w:rFonts w:ascii="Arial" w:hAnsi="Arial" w:cs="Arial"/>
          <w:sz w:val="20"/>
          <w:szCs w:val="20"/>
        </w:rPr>
        <w:t>Пинского</w:t>
      </w:r>
      <w:proofErr w:type="spellEnd"/>
      <w:r w:rsidR="00CC700F" w:rsidRPr="00AD5464">
        <w:rPr>
          <w:rFonts w:ascii="Arial" w:hAnsi="Arial" w:cs="Arial"/>
          <w:sz w:val="20"/>
          <w:szCs w:val="20"/>
        </w:rPr>
        <w:t xml:space="preserve"> р-на, Брест</w:t>
      </w:r>
      <w:r w:rsidR="00386698" w:rsidRPr="00AD5464">
        <w:rPr>
          <w:rFonts w:ascii="Arial" w:hAnsi="Arial" w:cs="Arial"/>
          <w:sz w:val="20"/>
          <w:szCs w:val="20"/>
        </w:rPr>
        <w:t>с</w:t>
      </w:r>
      <w:r w:rsidR="00CC700F" w:rsidRPr="00AD5464">
        <w:rPr>
          <w:rFonts w:ascii="Arial" w:hAnsi="Arial" w:cs="Arial"/>
          <w:sz w:val="20"/>
          <w:szCs w:val="20"/>
        </w:rPr>
        <w:t>кой области</w:t>
      </w:r>
      <w:r w:rsidR="00386698" w:rsidRPr="00AD5464">
        <w:rPr>
          <w:rFonts w:ascii="Arial" w:hAnsi="Arial" w:cs="Arial"/>
          <w:sz w:val="20"/>
          <w:szCs w:val="20"/>
        </w:rPr>
        <w:t>,</w:t>
      </w:r>
      <w:r w:rsidR="00CC700F" w:rsidRPr="00AD5464">
        <w:rPr>
          <w:rFonts w:ascii="Arial" w:hAnsi="Arial" w:cs="Arial"/>
          <w:sz w:val="20"/>
          <w:szCs w:val="20"/>
        </w:rPr>
        <w:t xml:space="preserve"> </w:t>
      </w:r>
      <w:r w:rsidRPr="00AD5464">
        <w:rPr>
          <w:rFonts w:ascii="Arial" w:hAnsi="Arial" w:cs="Arial"/>
          <w:sz w:val="20"/>
          <w:szCs w:val="20"/>
        </w:rPr>
        <w:t xml:space="preserve"> </w:t>
      </w:r>
      <w:r w:rsidR="00386698" w:rsidRPr="00AD5464">
        <w:rPr>
          <w:rFonts w:ascii="Arial" w:hAnsi="Arial" w:cs="Arial"/>
          <w:sz w:val="20"/>
          <w:szCs w:val="20"/>
        </w:rPr>
        <w:t xml:space="preserve">обнаружен гражданин </w:t>
      </w:r>
      <w:r w:rsidR="00386698" w:rsidRPr="00AD5464">
        <w:rPr>
          <w:rFonts w:ascii="Arial" w:hAnsi="Arial" w:cs="Arial"/>
          <w:sz w:val="20"/>
          <w:szCs w:val="20"/>
        </w:rPr>
        <w:br/>
        <w:t xml:space="preserve">1974 г.р. Причины и обстоятельства устанавливаются. </w:t>
      </w:r>
    </w:p>
    <w:p w:rsidR="009932C7" w:rsidRPr="00AD5464" w:rsidRDefault="000E0354" w:rsidP="00AD546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Витебская область</w:t>
      </w:r>
      <w:r w:rsidR="0023148A" w:rsidRPr="00AD5464"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="009932C7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E00BF3" w:rsidRPr="00AD5464">
        <w:rPr>
          <w:rFonts w:ascii="Arial" w:eastAsia="Times New Roman" w:hAnsi="Arial" w:cs="Arial"/>
          <w:sz w:val="20"/>
          <w:szCs w:val="20"/>
          <w:lang w:eastAsia="ru-RU"/>
        </w:rPr>
        <w:t>нет.</w:t>
      </w:r>
    </w:p>
    <w:p w:rsidR="00062B6A" w:rsidRPr="00AD5464" w:rsidRDefault="000E0354" w:rsidP="00AD5464">
      <w:pPr>
        <w:spacing w:after="0" w:line="280" w:lineRule="exact"/>
        <w:rPr>
          <w:rFonts w:ascii="Arial" w:hAnsi="Arial" w:cs="Arial"/>
          <w:bCs/>
          <w:sz w:val="20"/>
          <w:szCs w:val="20"/>
        </w:rPr>
      </w:pPr>
      <w:r w:rsidRPr="00AD5464">
        <w:rPr>
          <w:rFonts w:ascii="Arial" w:hAnsi="Arial" w:cs="Arial"/>
          <w:bCs/>
          <w:sz w:val="20"/>
          <w:szCs w:val="20"/>
        </w:rPr>
        <w:t>Гомельская область:</w:t>
      </w:r>
      <w:r w:rsidR="00062B6A" w:rsidRPr="00AD5464">
        <w:rPr>
          <w:rFonts w:ascii="Arial" w:hAnsi="Arial" w:cs="Arial"/>
          <w:bCs/>
          <w:sz w:val="20"/>
          <w:szCs w:val="20"/>
        </w:rPr>
        <w:t xml:space="preserve"> </w:t>
      </w:r>
      <w:r w:rsidR="00F942AC" w:rsidRPr="00AD5464">
        <w:rPr>
          <w:rFonts w:ascii="Arial" w:hAnsi="Arial" w:cs="Arial"/>
          <w:bCs/>
          <w:sz w:val="20"/>
          <w:szCs w:val="20"/>
        </w:rPr>
        <w:t>нет.</w:t>
      </w:r>
    </w:p>
    <w:p w:rsidR="0023148A" w:rsidRPr="00AD5464" w:rsidRDefault="0023148A" w:rsidP="00AD5464">
      <w:pPr>
        <w:pStyle w:val="a3"/>
        <w:spacing w:line="280" w:lineRule="exac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>Г</w:t>
      </w:r>
      <w:r w:rsidR="000E0354"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>родненская область:</w:t>
      </w:r>
      <w:r w:rsidR="00062B6A"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  <w:r w:rsidR="00E350B7"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>нет.</w:t>
      </w:r>
    </w:p>
    <w:p w:rsidR="00062B6A" w:rsidRPr="00AD5464" w:rsidRDefault="000E0354" w:rsidP="00AD5464">
      <w:pPr>
        <w:spacing w:after="0" w:line="280" w:lineRule="exac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>Минская область</w:t>
      </w:r>
      <w:r w:rsidR="00B94167"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>:</w:t>
      </w:r>
      <w:r w:rsidR="00F942AC"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нет.</w:t>
      </w:r>
    </w:p>
    <w:p w:rsidR="009B1DDD" w:rsidRPr="00AD5464" w:rsidRDefault="000E0354" w:rsidP="00AD5464">
      <w:pPr>
        <w:spacing w:after="0" w:line="280" w:lineRule="exact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lastRenderedPageBreak/>
        <w:t xml:space="preserve">Могилевская область: </w:t>
      </w:r>
    </w:p>
    <w:p w:rsidR="003038DD" w:rsidRPr="00AD5464" w:rsidRDefault="003038DD" w:rsidP="00AD5464">
      <w:pPr>
        <w:spacing w:after="0" w:line="280" w:lineRule="exact"/>
        <w:ind w:firstLine="709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16.11.2022 г. в 21-20 в р. </w:t>
      </w:r>
      <w:proofErr w:type="spellStart"/>
      <w:r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>Вабич</w:t>
      </w:r>
      <w:proofErr w:type="spellEnd"/>
      <w:r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в д. </w:t>
      </w:r>
      <w:proofErr w:type="spellStart"/>
      <w:r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>Пральня</w:t>
      </w:r>
      <w:proofErr w:type="spellEnd"/>
      <w:r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, </w:t>
      </w:r>
      <w:proofErr w:type="spellStart"/>
      <w:r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>Белыничского</w:t>
      </w:r>
      <w:proofErr w:type="spellEnd"/>
      <w:r w:rsidRPr="00AD5464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р-на, Могилёвской области, обнаружен гражданин 1957 г.р., извлечён работниками МЧС. Причины и обстоятельства устанавливаются. </w:t>
      </w:r>
    </w:p>
    <w:p w:rsidR="00DA7D0A" w:rsidRPr="00AD5464" w:rsidRDefault="00130423" w:rsidP="00AD5464">
      <w:pPr>
        <w:spacing w:after="0" w:line="280" w:lineRule="exact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 w:rsidRPr="00AD5464">
        <w:rPr>
          <w:rFonts w:ascii="Arial" w:eastAsia="Times New Roman" w:hAnsi="Arial" w:cs="Arial"/>
          <w:sz w:val="20"/>
          <w:szCs w:val="20"/>
          <w:lang w:eastAsia="ru-RU"/>
        </w:rPr>
        <w:t>г</w:t>
      </w:r>
      <w:proofErr w:type="gramEnd"/>
      <w:r w:rsidR="000E0354" w:rsidRPr="00AD5464">
        <w:rPr>
          <w:rFonts w:ascii="Arial" w:eastAsia="Times New Roman" w:hAnsi="Arial" w:cs="Arial"/>
          <w:sz w:val="20"/>
          <w:szCs w:val="20"/>
          <w:lang w:eastAsia="ru-RU"/>
        </w:rPr>
        <w:t>. Минск:</w:t>
      </w:r>
      <w:r w:rsidR="00DA7D0A" w:rsidRPr="00AD5464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="005353A4" w:rsidRPr="00AD5464">
        <w:rPr>
          <w:rFonts w:ascii="Arial" w:eastAsia="Times New Roman" w:hAnsi="Arial" w:cs="Arial"/>
          <w:sz w:val="20"/>
          <w:szCs w:val="20"/>
          <w:lang w:eastAsia="ru-RU"/>
        </w:rPr>
        <w:t>нет.</w:t>
      </w:r>
    </w:p>
    <w:p w:rsidR="00E3598F" w:rsidRPr="00AD5464" w:rsidRDefault="00E3598F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3598F" w:rsidRPr="00AD5464" w:rsidRDefault="00E3598F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3598F" w:rsidRPr="00AD5464" w:rsidRDefault="00E3598F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3598F" w:rsidRPr="00AD5464" w:rsidRDefault="00E3598F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3598F" w:rsidRPr="00AD5464" w:rsidRDefault="00E3598F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3598F" w:rsidRPr="00AD5464" w:rsidRDefault="00E3598F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E3598F" w:rsidRPr="00AD5464" w:rsidRDefault="00E3598F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0E0354" w:rsidRPr="00AD5464" w:rsidRDefault="000E0354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Информация за отчетный период</w:t>
      </w:r>
    </w:p>
    <w:p w:rsidR="000E0354" w:rsidRPr="00AD5464" w:rsidRDefault="000E0354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в сравнении с аналогичным периодом прошлого года</w:t>
      </w:r>
    </w:p>
    <w:p w:rsidR="000E0354" w:rsidRPr="00AD5464" w:rsidRDefault="000E0354" w:rsidP="00AD5464">
      <w:pPr>
        <w:spacing w:after="0" w:line="240" w:lineRule="auto"/>
        <w:rPr>
          <w:rFonts w:ascii="Arial" w:eastAsia="Times New Roman" w:hAnsi="Arial" w:cs="Arial"/>
          <w:sz w:val="20"/>
          <w:szCs w:val="20"/>
          <w:vertAlign w:val="subscript"/>
          <w:lang w:eastAsia="ru-RU"/>
        </w:rPr>
      </w:pPr>
    </w:p>
    <w:tbl>
      <w:tblPr>
        <w:tblW w:w="10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880"/>
        <w:gridCol w:w="851"/>
        <w:gridCol w:w="993"/>
        <w:gridCol w:w="850"/>
        <w:gridCol w:w="851"/>
        <w:gridCol w:w="875"/>
        <w:gridCol w:w="1251"/>
        <w:gridCol w:w="1134"/>
        <w:gridCol w:w="1287"/>
      </w:tblGrid>
      <w:tr w:rsidR="000E0354" w:rsidRPr="00AD5464" w:rsidTr="005A2840">
        <w:trPr>
          <w:trHeight w:val="285"/>
        </w:trPr>
        <w:tc>
          <w:tcPr>
            <w:tcW w:w="1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Области</w:t>
            </w:r>
          </w:p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(г. Минск)</w:t>
            </w:r>
          </w:p>
        </w:tc>
        <w:tc>
          <w:tcPr>
            <w:tcW w:w="89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0354" w:rsidRPr="00AD5464" w:rsidRDefault="00B4163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  <w:r w:rsidR="000700CE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</w:t>
            </w:r>
            <w:r w:rsidR="00C33603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-</w:t>
            </w:r>
            <w:r w:rsidR="00D3626E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</w:t>
            </w:r>
            <w:r w:rsidR="0054141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.11</w:t>
            </w:r>
            <w:r w:rsidR="000E03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.2022 </w:t>
            </w:r>
          </w:p>
        </w:tc>
      </w:tr>
      <w:tr w:rsidR="000E0354" w:rsidRPr="00AD5464" w:rsidTr="009B1DDD">
        <w:trPr>
          <w:trHeight w:val="196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0354" w:rsidRPr="00AD5464" w:rsidRDefault="000E0354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Утонуло</w:t>
            </w:r>
          </w:p>
        </w:tc>
        <w:tc>
          <w:tcPr>
            <w:tcW w:w="2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Спасено</w:t>
            </w:r>
          </w:p>
        </w:tc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354" w:rsidRPr="00AD5464" w:rsidRDefault="000E0354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Предупреждено</w:t>
            </w:r>
          </w:p>
        </w:tc>
      </w:tr>
      <w:tr w:rsidR="00062B6A" w:rsidRPr="00AD5464" w:rsidTr="009B1DDD">
        <w:trPr>
          <w:trHeight w:val="345"/>
        </w:trPr>
        <w:tc>
          <w:tcPr>
            <w:tcW w:w="17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B6A" w:rsidRPr="00AD5464" w:rsidRDefault="00062B6A" w:rsidP="00AD546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AD5464" w:rsidRDefault="00062B6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AD5464" w:rsidRDefault="00062B6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AD5464" w:rsidRDefault="00062B6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AD5464" w:rsidRDefault="00062B6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AD5464" w:rsidRDefault="00062B6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AD5464" w:rsidRDefault="00062B6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AD5464" w:rsidRDefault="00062B6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AD5464" w:rsidRDefault="00062B6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B6A" w:rsidRPr="00AD5464" w:rsidRDefault="00062B6A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</w:tr>
      <w:tr w:rsidR="00CC700F" w:rsidRPr="00AD5464" w:rsidTr="00BA73F4">
        <w:trPr>
          <w:trHeight w:val="70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Брестская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51/5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386698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+15/-1</w:t>
            </w:r>
          </w:p>
        </w:tc>
      </w:tr>
      <w:tr w:rsidR="00CC700F" w:rsidRPr="00AD5464" w:rsidTr="00BA73F4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Витебская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386698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+3/-1</w:t>
            </w:r>
          </w:p>
        </w:tc>
      </w:tr>
      <w:tr w:rsidR="00CC700F" w:rsidRPr="00AD5464" w:rsidTr="00BA73F4">
        <w:trPr>
          <w:trHeight w:val="332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Гомельская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+</w:t>
            </w:r>
            <w:r w:rsidR="00386698"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6/0</w:t>
            </w:r>
          </w:p>
        </w:tc>
      </w:tr>
      <w:tr w:rsidR="00CC700F" w:rsidRPr="00AD5464" w:rsidTr="00BA73F4">
        <w:trPr>
          <w:trHeight w:val="14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Гродненская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26/2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386698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-3/0</w:t>
            </w:r>
          </w:p>
        </w:tc>
      </w:tr>
      <w:tr w:rsidR="00CC700F" w:rsidRPr="00AD5464" w:rsidTr="00BA73F4">
        <w:trPr>
          <w:trHeight w:val="317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386698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-3/0</w:t>
            </w:r>
          </w:p>
        </w:tc>
      </w:tr>
      <w:tr w:rsidR="00CC700F" w:rsidRPr="00AD5464" w:rsidTr="00BA73F4">
        <w:trPr>
          <w:trHeight w:val="238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Могилевская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-2/0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386698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</w:t>
            </w:r>
          </w:p>
        </w:tc>
      </w:tr>
      <w:tr w:rsidR="00CC700F" w:rsidRPr="00AD5464" w:rsidTr="00BA73F4">
        <w:trPr>
          <w:trHeight w:val="375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г. Минск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386698" w:rsidP="00AD5464">
            <w:pPr>
              <w:spacing w:after="0" w:line="240" w:lineRule="auto"/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222A35"/>
                <w:sz w:val="20"/>
                <w:szCs w:val="20"/>
                <w:lang w:eastAsia="ru-RU"/>
              </w:rPr>
              <w:t>-7/0</w:t>
            </w:r>
          </w:p>
        </w:tc>
      </w:tr>
      <w:tr w:rsidR="00CC700F" w:rsidRPr="00AD5464" w:rsidTr="00BA73F4">
        <w:trPr>
          <w:trHeight w:val="649"/>
        </w:trPr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Республика</w:t>
            </w:r>
          </w:p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Беларусь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5/0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-3/0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1/0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+1/0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98/9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00F" w:rsidRPr="00AD5464" w:rsidRDefault="00CC700F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109/7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700F" w:rsidRPr="00AD5464" w:rsidRDefault="00386698" w:rsidP="00AD54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+11</w:t>
            </w:r>
            <w:r w:rsidR="00CC700F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/-2</w:t>
            </w:r>
          </w:p>
        </w:tc>
      </w:tr>
    </w:tbl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E3598F" w:rsidRPr="00AD5464" w:rsidRDefault="00E3598F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</w:pPr>
    </w:p>
    <w:p w:rsidR="000E0354" w:rsidRPr="00AD5464" w:rsidRDefault="00C33603" w:rsidP="00AD5464">
      <w:pPr>
        <w:shd w:val="clear" w:color="auto" w:fill="FFFFFF" w:themeFill="background1"/>
        <w:tabs>
          <w:tab w:val="left" w:pos="2320"/>
          <w:tab w:val="center" w:pos="5321"/>
        </w:tabs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lang w:eastAsia="ru-RU"/>
        </w:rPr>
      </w:pPr>
      <w:r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 xml:space="preserve">Анализ причин гибели людей на </w:t>
      </w:r>
      <w:r w:rsidR="00D60241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21</w:t>
      </w:r>
      <w:r w:rsidR="00541414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.11</w:t>
      </w:r>
      <w:r w:rsidR="000E0354" w:rsidRPr="00AD546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ru-RU"/>
        </w:rPr>
        <w:t>.2022г.</w:t>
      </w:r>
    </w:p>
    <w:p w:rsidR="000E0354" w:rsidRPr="00AD5464" w:rsidRDefault="000E0354" w:rsidP="00AD5464">
      <w:pPr>
        <w:shd w:val="clear" w:color="auto" w:fill="FFFFFF" w:themeFill="background1"/>
        <w:spacing w:after="0" w:line="280" w:lineRule="exact"/>
        <w:ind w:right="-12"/>
        <w:rPr>
          <w:rFonts w:ascii="Arial" w:eastAsia="Times New Roman" w:hAnsi="Arial" w:cs="Arial"/>
          <w:sz w:val="20"/>
          <w:szCs w:val="20"/>
          <w:lang w:eastAsia="ru-RU"/>
        </w:rPr>
      </w:pPr>
    </w:p>
    <w:p w:rsidR="003E5254" w:rsidRPr="00AD5464" w:rsidRDefault="000E0354" w:rsidP="00AD5464">
      <w:pPr>
        <w:shd w:val="clear" w:color="auto" w:fill="FFFFFF" w:themeFill="background1"/>
        <w:spacing w:after="0" w:line="280" w:lineRule="exact"/>
        <w:ind w:right="-12" w:firstLine="708"/>
        <w:rPr>
          <w:rFonts w:ascii="Arial" w:hAnsi="Arial" w:cs="Arial"/>
          <w:sz w:val="20"/>
          <w:szCs w:val="20"/>
        </w:rPr>
      </w:pPr>
      <w:r w:rsidRPr="00AD5464">
        <w:rPr>
          <w:rFonts w:ascii="Arial" w:hAnsi="Arial" w:cs="Arial"/>
          <w:sz w:val="20"/>
          <w:szCs w:val="20"/>
        </w:rPr>
        <w:t xml:space="preserve">Проведенный ОСВОД анализ причин и обстоятельств гибели людей на водах Республики Беларусь в 2022 году, свидетельствует о том, что люди гибли при следующих обстоятельствах: </w:t>
      </w:r>
    </w:p>
    <w:tbl>
      <w:tblPr>
        <w:tblpPr w:leftFromText="180" w:rightFromText="180" w:bottomFromText="160" w:vertAnchor="text" w:horzAnchor="page" w:tblpX="1300" w:tblpY="130"/>
        <w:tblW w:w="0" w:type="auto"/>
        <w:tblLook w:val="04A0" w:firstRow="1" w:lastRow="0" w:firstColumn="1" w:lastColumn="0" w:noHBand="0" w:noVBand="1"/>
      </w:tblPr>
      <w:tblGrid>
        <w:gridCol w:w="4957"/>
        <w:gridCol w:w="2123"/>
        <w:gridCol w:w="3540"/>
      </w:tblGrid>
      <w:tr w:rsidR="003E5254" w:rsidRPr="00AD5464" w:rsidTr="00DC23E9">
        <w:tc>
          <w:tcPr>
            <w:tcW w:w="4957" w:type="dxa"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3" w:type="dxa"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3E5254" w:rsidRPr="00AD5464" w:rsidTr="00DC23E9">
        <w:tc>
          <w:tcPr>
            <w:tcW w:w="4957" w:type="dxa"/>
            <w:hideMark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- при купании</w:t>
            </w:r>
          </w:p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- при подлёдной рыбалке</w:t>
            </w:r>
          </w:p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- при рыбной ловле с лодки</w:t>
            </w:r>
          </w:p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- при рыбной ловле с берега</w:t>
            </w:r>
          </w:p>
        </w:tc>
        <w:tc>
          <w:tcPr>
            <w:tcW w:w="2123" w:type="dxa"/>
            <w:hideMark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97 чел.</w:t>
            </w:r>
          </w:p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6 чел.</w:t>
            </w:r>
          </w:p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13 чел.</w:t>
            </w:r>
          </w:p>
          <w:p w:rsidR="003E5254" w:rsidRPr="00AD5464" w:rsidRDefault="00CD132F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20</w:t>
            </w:r>
            <w:r w:rsidR="003E5254" w:rsidRPr="00AD5464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3E5254" w:rsidRPr="00AD5464" w:rsidRDefault="00425AE8" w:rsidP="00AD54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26,</w:t>
            </w:r>
            <w:r w:rsidR="00BA73F4" w:rsidRPr="00AD5464">
              <w:rPr>
                <w:rFonts w:ascii="Arial" w:hAnsi="Arial" w:cs="Arial"/>
                <w:sz w:val="20"/>
                <w:szCs w:val="20"/>
              </w:rPr>
              <w:t>58</w:t>
            </w:r>
            <w:r w:rsidR="003E5254" w:rsidRPr="00AD5464">
              <w:rPr>
                <w:rFonts w:ascii="Arial" w:hAnsi="Arial" w:cs="Arial"/>
                <w:sz w:val="20"/>
                <w:szCs w:val="20"/>
              </w:rPr>
              <w:t>%;</w:t>
            </w:r>
          </w:p>
          <w:p w:rsidR="003E5254" w:rsidRPr="00AD5464" w:rsidRDefault="00934F5B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1,64</w:t>
            </w:r>
            <w:r w:rsidR="003E52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  <w:p w:rsidR="003E5254" w:rsidRPr="00AD5464" w:rsidRDefault="00934F5B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3,56</w:t>
            </w:r>
            <w:r w:rsidR="003E52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  <w:p w:rsidR="003E5254" w:rsidRPr="00AD5464" w:rsidRDefault="00425AE8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5,</w:t>
            </w:r>
            <w:r w:rsidR="00934F5B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  <w:r w:rsidR="003E52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%;</w:t>
            </w:r>
          </w:p>
        </w:tc>
      </w:tr>
      <w:tr w:rsidR="003E5254" w:rsidRPr="00AD5464" w:rsidTr="00DC23E9">
        <w:tc>
          <w:tcPr>
            <w:tcW w:w="4957" w:type="dxa"/>
            <w:hideMark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- при падении в воду</w:t>
            </w:r>
          </w:p>
        </w:tc>
        <w:tc>
          <w:tcPr>
            <w:tcW w:w="2123" w:type="dxa"/>
            <w:hideMark/>
          </w:tcPr>
          <w:p w:rsidR="003E5254" w:rsidRPr="00AD5464" w:rsidRDefault="00BA73F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144</w:t>
            </w:r>
            <w:r w:rsidR="003E5254" w:rsidRPr="00AD5464">
              <w:rPr>
                <w:rFonts w:ascii="Arial" w:hAnsi="Arial" w:cs="Arial"/>
                <w:sz w:val="20"/>
                <w:szCs w:val="20"/>
              </w:rPr>
              <w:t xml:space="preserve"> чел.</w:t>
            </w:r>
          </w:p>
        </w:tc>
        <w:tc>
          <w:tcPr>
            <w:tcW w:w="3540" w:type="dxa"/>
            <w:hideMark/>
          </w:tcPr>
          <w:p w:rsidR="003E5254" w:rsidRPr="00AD5464" w:rsidRDefault="00214AE3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39,</w:t>
            </w:r>
            <w:r w:rsidR="000359AB" w:rsidRPr="00AD5464">
              <w:rPr>
                <w:rFonts w:ascii="Arial" w:hAnsi="Arial" w:cs="Arial"/>
                <w:sz w:val="20"/>
                <w:szCs w:val="20"/>
              </w:rPr>
              <w:t>4</w:t>
            </w:r>
            <w:r w:rsidR="00BA73F4" w:rsidRPr="00AD5464">
              <w:rPr>
                <w:rFonts w:ascii="Arial" w:hAnsi="Arial" w:cs="Arial"/>
                <w:sz w:val="20"/>
                <w:szCs w:val="20"/>
              </w:rPr>
              <w:t>5</w:t>
            </w:r>
            <w:r w:rsidR="003E5254" w:rsidRPr="00AD5464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3E5254" w:rsidRPr="00AD5464" w:rsidTr="00DC23E9">
        <w:tc>
          <w:tcPr>
            <w:tcW w:w="4957" w:type="dxa"/>
            <w:hideMark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- при принятии ванны</w:t>
            </w:r>
          </w:p>
        </w:tc>
        <w:tc>
          <w:tcPr>
            <w:tcW w:w="2123" w:type="dxa"/>
            <w:hideMark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11 чел.</w:t>
            </w:r>
          </w:p>
        </w:tc>
        <w:tc>
          <w:tcPr>
            <w:tcW w:w="3540" w:type="dxa"/>
            <w:hideMark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3,0</w:t>
            </w:r>
            <w:r w:rsidR="00934F5B" w:rsidRPr="00AD5464">
              <w:rPr>
                <w:rFonts w:ascii="Arial" w:hAnsi="Arial" w:cs="Arial"/>
                <w:sz w:val="20"/>
                <w:szCs w:val="20"/>
              </w:rPr>
              <w:t>1</w:t>
            </w:r>
            <w:r w:rsidRPr="00AD5464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3E5254" w:rsidRPr="00AD5464" w:rsidTr="00DC23E9">
        <w:tc>
          <w:tcPr>
            <w:tcW w:w="4957" w:type="dxa"/>
            <w:hideMark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- обстоятельства устанавливаются</w:t>
            </w:r>
          </w:p>
        </w:tc>
        <w:tc>
          <w:tcPr>
            <w:tcW w:w="2123" w:type="dxa"/>
            <w:hideMark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66 чел.</w:t>
            </w:r>
          </w:p>
        </w:tc>
        <w:tc>
          <w:tcPr>
            <w:tcW w:w="3540" w:type="dxa"/>
            <w:hideMark/>
          </w:tcPr>
          <w:p w:rsidR="003E5254" w:rsidRPr="00AD5464" w:rsidRDefault="000359AB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18,</w:t>
            </w:r>
            <w:r w:rsidR="00BA73F4" w:rsidRPr="00AD5464">
              <w:rPr>
                <w:rFonts w:ascii="Arial" w:hAnsi="Arial" w:cs="Arial"/>
                <w:sz w:val="20"/>
                <w:szCs w:val="20"/>
              </w:rPr>
              <w:t>08</w:t>
            </w:r>
            <w:r w:rsidR="003E5254" w:rsidRPr="00AD5464">
              <w:rPr>
                <w:rFonts w:ascii="Arial" w:hAnsi="Arial" w:cs="Arial"/>
                <w:sz w:val="20"/>
                <w:szCs w:val="20"/>
              </w:rPr>
              <w:t xml:space="preserve"> %;</w:t>
            </w:r>
          </w:p>
        </w:tc>
      </w:tr>
      <w:tr w:rsidR="003E5254" w:rsidRPr="00AD5464" w:rsidTr="00DC23E9">
        <w:tc>
          <w:tcPr>
            <w:tcW w:w="4957" w:type="dxa"/>
            <w:hideMark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- при падении в воду со льда</w:t>
            </w:r>
          </w:p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- несчастный случай</w:t>
            </w:r>
          </w:p>
        </w:tc>
        <w:tc>
          <w:tcPr>
            <w:tcW w:w="2123" w:type="dxa"/>
            <w:hideMark/>
          </w:tcPr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2 чел.</w:t>
            </w:r>
          </w:p>
          <w:p w:rsidR="003E52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6 чел.</w:t>
            </w:r>
          </w:p>
        </w:tc>
        <w:tc>
          <w:tcPr>
            <w:tcW w:w="3540" w:type="dxa"/>
            <w:hideMark/>
          </w:tcPr>
          <w:p w:rsidR="003E5254" w:rsidRPr="00AD5464" w:rsidRDefault="00934F5B" w:rsidP="00AD5464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D5464">
              <w:rPr>
                <w:rFonts w:ascii="Arial" w:hAnsi="Arial" w:cs="Arial"/>
                <w:sz w:val="20"/>
                <w:szCs w:val="20"/>
              </w:rPr>
              <w:t>0,55</w:t>
            </w:r>
            <w:r w:rsidR="003E5254" w:rsidRPr="00AD5464">
              <w:rPr>
                <w:rFonts w:ascii="Arial" w:hAnsi="Arial" w:cs="Arial"/>
                <w:sz w:val="20"/>
                <w:szCs w:val="20"/>
              </w:rPr>
              <w:t xml:space="preserve"> %.</w:t>
            </w:r>
          </w:p>
          <w:p w:rsidR="003E5254" w:rsidRPr="00AD5464" w:rsidRDefault="00934F5B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1,64</w:t>
            </w:r>
            <w:r w:rsidR="003E52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%</w:t>
            </w:r>
          </w:p>
        </w:tc>
      </w:tr>
    </w:tbl>
    <w:p w:rsidR="000E0354" w:rsidRPr="00AD5464" w:rsidRDefault="0080648B" w:rsidP="00AD5464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  <w:r w:rsidRPr="00AD5464">
        <w:rPr>
          <w:rFonts w:ascii="Arial" w:hAnsi="Arial" w:cs="Arial"/>
          <w:sz w:val="20"/>
          <w:szCs w:val="20"/>
        </w:rPr>
        <w:t xml:space="preserve">Всего </w:t>
      </w:r>
      <w:r w:rsidR="003E5254" w:rsidRPr="00AD5464">
        <w:rPr>
          <w:rFonts w:ascii="Arial" w:hAnsi="Arial" w:cs="Arial"/>
          <w:sz w:val="20"/>
          <w:szCs w:val="20"/>
        </w:rPr>
        <w:t>36</w:t>
      </w:r>
      <w:r w:rsidR="00BA73F4" w:rsidRPr="00AD5464">
        <w:rPr>
          <w:rFonts w:ascii="Arial" w:hAnsi="Arial" w:cs="Arial"/>
          <w:sz w:val="20"/>
          <w:szCs w:val="20"/>
        </w:rPr>
        <w:t>5</w:t>
      </w:r>
      <w:r w:rsidR="00425AE8" w:rsidRPr="00AD5464">
        <w:rPr>
          <w:rFonts w:ascii="Arial" w:hAnsi="Arial" w:cs="Arial"/>
          <w:sz w:val="20"/>
          <w:szCs w:val="20"/>
        </w:rPr>
        <w:t xml:space="preserve"> </w:t>
      </w:r>
      <w:r w:rsidR="000E0354" w:rsidRPr="00AD5464">
        <w:rPr>
          <w:rFonts w:ascii="Arial" w:hAnsi="Arial" w:cs="Arial"/>
          <w:sz w:val="20"/>
          <w:szCs w:val="20"/>
        </w:rPr>
        <w:t>человек</w:t>
      </w:r>
      <w:r w:rsidR="00425AE8" w:rsidRPr="00AD5464">
        <w:rPr>
          <w:rFonts w:ascii="Arial" w:hAnsi="Arial" w:cs="Arial"/>
          <w:sz w:val="20"/>
          <w:szCs w:val="20"/>
        </w:rPr>
        <w:t>а</w:t>
      </w:r>
      <w:r w:rsidR="000E0354" w:rsidRPr="00AD5464">
        <w:rPr>
          <w:rFonts w:ascii="Arial" w:hAnsi="Arial" w:cs="Arial"/>
          <w:sz w:val="20"/>
          <w:szCs w:val="20"/>
        </w:rPr>
        <w:t>.</w:t>
      </w:r>
    </w:p>
    <w:p w:rsidR="003E5254" w:rsidRPr="00AD5464" w:rsidRDefault="003E5254" w:rsidP="00AD5464">
      <w:pPr>
        <w:pBdr>
          <w:bottom w:val="single" w:sz="12" w:space="1" w:color="auto"/>
        </w:pBdr>
        <w:tabs>
          <w:tab w:val="left" w:pos="5529"/>
          <w:tab w:val="left" w:pos="7655"/>
        </w:tabs>
        <w:spacing w:after="0" w:line="240" w:lineRule="auto"/>
        <w:ind w:firstLine="567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55"/>
        <w:gridCol w:w="2655"/>
        <w:gridCol w:w="2655"/>
        <w:gridCol w:w="2655"/>
      </w:tblGrid>
      <w:tr w:rsidR="000E0354" w:rsidRPr="00AD5464" w:rsidTr="000E0354">
        <w:tc>
          <w:tcPr>
            <w:tcW w:w="2655" w:type="dxa"/>
            <w:hideMark/>
          </w:tcPr>
          <w:p w:rsidR="000E0354" w:rsidRPr="00AD5464" w:rsidRDefault="000E03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2021 г.</w:t>
            </w:r>
          </w:p>
        </w:tc>
        <w:tc>
          <w:tcPr>
            <w:tcW w:w="2655" w:type="dxa"/>
            <w:hideMark/>
          </w:tcPr>
          <w:p w:rsidR="000E0354" w:rsidRPr="00AD5464" w:rsidRDefault="000E03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  2022 г.</w:t>
            </w:r>
          </w:p>
        </w:tc>
        <w:tc>
          <w:tcPr>
            <w:tcW w:w="2655" w:type="dxa"/>
            <w:hideMark/>
          </w:tcPr>
          <w:p w:rsidR="000E0354" w:rsidRPr="00AD5464" w:rsidRDefault="000E03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  <w:tc>
          <w:tcPr>
            <w:tcW w:w="2655" w:type="dxa"/>
            <w:hideMark/>
          </w:tcPr>
          <w:p w:rsidR="000E0354" w:rsidRPr="00AD5464" w:rsidRDefault="000E03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+/-</w:t>
            </w:r>
          </w:p>
        </w:tc>
      </w:tr>
      <w:tr w:rsidR="000E0354" w:rsidRPr="00AD5464" w:rsidTr="00BA73F4">
        <w:tc>
          <w:tcPr>
            <w:tcW w:w="2655" w:type="dxa"/>
            <w:hideMark/>
          </w:tcPr>
          <w:p w:rsidR="000E0354" w:rsidRPr="00AD5464" w:rsidRDefault="009673DD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458</w:t>
            </w:r>
            <w:r w:rsidR="000700CE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="000E03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655" w:type="dxa"/>
            <w:hideMark/>
          </w:tcPr>
          <w:p w:rsidR="000E0354" w:rsidRPr="00AD5464" w:rsidRDefault="003E52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  <w:r w:rsidR="00BA73F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  <w:r w:rsidR="000E03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чел</w:t>
            </w:r>
          </w:p>
        </w:tc>
        <w:tc>
          <w:tcPr>
            <w:tcW w:w="2655" w:type="dxa"/>
            <w:shd w:val="clear" w:color="auto" w:fill="auto"/>
            <w:hideMark/>
          </w:tcPr>
          <w:p w:rsidR="000E0354" w:rsidRPr="00AD5464" w:rsidRDefault="000E03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-</w:t>
            </w:r>
            <w:r w:rsidR="00BA73F4" w:rsidRPr="00AD5464">
              <w:rPr>
                <w:rFonts w:ascii="Arial" w:eastAsia="Times New Roman" w:hAnsi="Arial" w:cs="Arial"/>
                <w:sz w:val="20"/>
                <w:szCs w:val="20"/>
                <w:highlight w:val="yellow"/>
                <w:lang w:val="en-US" w:eastAsia="ru-RU"/>
              </w:rPr>
              <w:t>9</w:t>
            </w:r>
            <w:r w:rsidR="00BA73F4" w:rsidRPr="00AD546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3</w:t>
            </w:r>
          </w:p>
        </w:tc>
        <w:tc>
          <w:tcPr>
            <w:tcW w:w="2655" w:type="dxa"/>
            <w:shd w:val="clear" w:color="auto" w:fill="auto"/>
            <w:hideMark/>
          </w:tcPr>
          <w:p w:rsidR="000E0354" w:rsidRPr="00AD5464" w:rsidRDefault="008D3DA0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-</w:t>
            </w:r>
            <w:r w:rsidR="00BA73F4" w:rsidRPr="00AD546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20,31</w:t>
            </w:r>
            <w:r w:rsidR="000359AB" w:rsidRPr="00AD546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 xml:space="preserve"> </w:t>
            </w:r>
            <w:r w:rsidR="000E0354" w:rsidRPr="00AD5464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ru-RU"/>
              </w:rPr>
              <w:t>%</w:t>
            </w:r>
          </w:p>
        </w:tc>
      </w:tr>
      <w:tr w:rsidR="000E0354" w:rsidRPr="00AD5464" w:rsidTr="000E0354">
        <w:tc>
          <w:tcPr>
            <w:tcW w:w="2655" w:type="dxa"/>
          </w:tcPr>
          <w:p w:rsidR="000E0354" w:rsidRPr="00AD5464" w:rsidRDefault="00B16188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</w:t>
            </w:r>
            <w:r w:rsidR="000E03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н/с</w:t>
            </w:r>
          </w:p>
          <w:p w:rsidR="000E0354" w:rsidRPr="00AD5464" w:rsidRDefault="000E03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2655" w:type="dxa"/>
            <w:hideMark/>
          </w:tcPr>
          <w:p w:rsidR="000E0354" w:rsidRPr="00AD5464" w:rsidRDefault="005C1410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  <w:r w:rsidR="000E03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н/с</w:t>
            </w:r>
          </w:p>
        </w:tc>
        <w:tc>
          <w:tcPr>
            <w:tcW w:w="2655" w:type="dxa"/>
            <w:hideMark/>
          </w:tcPr>
          <w:p w:rsidR="000E0354" w:rsidRPr="00AD5464" w:rsidRDefault="005F747D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-18</w:t>
            </w:r>
          </w:p>
        </w:tc>
        <w:tc>
          <w:tcPr>
            <w:tcW w:w="2655" w:type="dxa"/>
          </w:tcPr>
          <w:p w:rsidR="000E0354" w:rsidRPr="00AD5464" w:rsidRDefault="000E0354" w:rsidP="00AD5464">
            <w:pPr>
              <w:shd w:val="clear" w:color="auto" w:fill="FFFFFF" w:themeFill="background1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</w:t>
            </w:r>
            <w:r w:rsidR="00F67212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  <w:r w:rsidR="003E5254"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2,9 </w:t>
            </w:r>
            <w:r w:rsidRPr="00AD546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%</w:t>
            </w:r>
          </w:p>
          <w:p w:rsidR="000E0354" w:rsidRPr="00AD5464" w:rsidRDefault="000E0354" w:rsidP="00AD5464">
            <w:pPr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E0354" w:rsidRPr="00AD5464" w:rsidRDefault="000E0354" w:rsidP="00AD5464">
      <w:pPr>
        <w:shd w:val="clear" w:color="auto" w:fill="FFFFFF" w:themeFill="background1"/>
        <w:spacing w:after="0" w:line="240" w:lineRule="auto"/>
        <w:rPr>
          <w:rFonts w:ascii="Arial" w:hAnsi="Arial" w:cs="Arial"/>
          <w:sz w:val="20"/>
          <w:szCs w:val="20"/>
        </w:rPr>
      </w:pPr>
      <w:r w:rsidRPr="00AD5464">
        <w:rPr>
          <w:rFonts w:ascii="Arial" w:eastAsia="Times New Roman" w:hAnsi="Arial" w:cs="Arial"/>
          <w:sz w:val="20"/>
          <w:szCs w:val="20"/>
          <w:lang w:eastAsia="ru-RU"/>
        </w:rPr>
        <w:t>Председатель РС ОСВОД                                                             А.А. Игамбердиев</w:t>
      </w:r>
    </w:p>
    <w:sectPr w:rsidR="000E0354" w:rsidRPr="00AD5464" w:rsidSect="000359AB">
      <w:headerReference w:type="defaul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E91" w:rsidRDefault="00A33E91" w:rsidP="000359AB">
      <w:pPr>
        <w:spacing w:after="0" w:line="240" w:lineRule="auto"/>
      </w:pPr>
      <w:r>
        <w:separator/>
      </w:r>
    </w:p>
  </w:endnote>
  <w:endnote w:type="continuationSeparator" w:id="0">
    <w:p w:rsidR="00A33E91" w:rsidRDefault="00A33E91" w:rsidP="00035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E91" w:rsidRDefault="00A33E91" w:rsidP="000359AB">
      <w:pPr>
        <w:spacing w:after="0" w:line="240" w:lineRule="auto"/>
      </w:pPr>
      <w:r>
        <w:separator/>
      </w:r>
    </w:p>
  </w:footnote>
  <w:footnote w:type="continuationSeparator" w:id="0">
    <w:p w:rsidR="00A33E91" w:rsidRDefault="00A33E91" w:rsidP="00035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5213758"/>
      <w:docPartObj>
        <w:docPartGallery w:val="Page Numbers (Top of Page)"/>
        <w:docPartUnique/>
      </w:docPartObj>
    </w:sdtPr>
    <w:sdtEndPr/>
    <w:sdtContent>
      <w:p w:rsidR="000359AB" w:rsidRDefault="000359A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5464">
          <w:rPr>
            <w:noProof/>
          </w:rPr>
          <w:t>3</w:t>
        </w:r>
        <w:r>
          <w:fldChar w:fldCharType="end"/>
        </w:r>
      </w:p>
    </w:sdtContent>
  </w:sdt>
  <w:p w:rsidR="000359AB" w:rsidRDefault="000359A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C77"/>
    <w:rsid w:val="00002279"/>
    <w:rsid w:val="00032521"/>
    <w:rsid w:val="0003469B"/>
    <w:rsid w:val="000359AB"/>
    <w:rsid w:val="00037EFD"/>
    <w:rsid w:val="00054951"/>
    <w:rsid w:val="00062B6A"/>
    <w:rsid w:val="00065128"/>
    <w:rsid w:val="000700CE"/>
    <w:rsid w:val="00073DC1"/>
    <w:rsid w:val="000A14D1"/>
    <w:rsid w:val="000B1244"/>
    <w:rsid w:val="000C133F"/>
    <w:rsid w:val="000E0354"/>
    <w:rsid w:val="000F7176"/>
    <w:rsid w:val="00102602"/>
    <w:rsid w:val="001101F2"/>
    <w:rsid w:val="001278BF"/>
    <w:rsid w:val="00130423"/>
    <w:rsid w:val="001740CA"/>
    <w:rsid w:val="001B37BE"/>
    <w:rsid w:val="002041A0"/>
    <w:rsid w:val="00214AE3"/>
    <w:rsid w:val="00223CBA"/>
    <w:rsid w:val="0023148A"/>
    <w:rsid w:val="0027441A"/>
    <w:rsid w:val="00280EE7"/>
    <w:rsid w:val="00283C57"/>
    <w:rsid w:val="00284C77"/>
    <w:rsid w:val="002A4605"/>
    <w:rsid w:val="002C4DEE"/>
    <w:rsid w:val="002E5293"/>
    <w:rsid w:val="002F2D17"/>
    <w:rsid w:val="003038DD"/>
    <w:rsid w:val="0033168C"/>
    <w:rsid w:val="00334023"/>
    <w:rsid w:val="00342374"/>
    <w:rsid w:val="0035187D"/>
    <w:rsid w:val="00386698"/>
    <w:rsid w:val="0038780D"/>
    <w:rsid w:val="003A67E8"/>
    <w:rsid w:val="003B034D"/>
    <w:rsid w:val="003B3F3E"/>
    <w:rsid w:val="003C29AE"/>
    <w:rsid w:val="003C6283"/>
    <w:rsid w:val="003E247A"/>
    <w:rsid w:val="003E5254"/>
    <w:rsid w:val="003F288B"/>
    <w:rsid w:val="00400CCD"/>
    <w:rsid w:val="00425AE8"/>
    <w:rsid w:val="00425F7D"/>
    <w:rsid w:val="00435C0B"/>
    <w:rsid w:val="00435FA5"/>
    <w:rsid w:val="00461227"/>
    <w:rsid w:val="00471E09"/>
    <w:rsid w:val="00492B26"/>
    <w:rsid w:val="004B2271"/>
    <w:rsid w:val="004D2800"/>
    <w:rsid w:val="004E0128"/>
    <w:rsid w:val="00507269"/>
    <w:rsid w:val="00515237"/>
    <w:rsid w:val="00520371"/>
    <w:rsid w:val="0053417D"/>
    <w:rsid w:val="005353A4"/>
    <w:rsid w:val="00541414"/>
    <w:rsid w:val="005769FC"/>
    <w:rsid w:val="0059778B"/>
    <w:rsid w:val="005A2840"/>
    <w:rsid w:val="005B6E53"/>
    <w:rsid w:val="005C1410"/>
    <w:rsid w:val="005D2814"/>
    <w:rsid w:val="005E1B7A"/>
    <w:rsid w:val="005E60DD"/>
    <w:rsid w:val="005E650C"/>
    <w:rsid w:val="005F0689"/>
    <w:rsid w:val="005F54EB"/>
    <w:rsid w:val="005F747D"/>
    <w:rsid w:val="00624690"/>
    <w:rsid w:val="006358E9"/>
    <w:rsid w:val="00636D57"/>
    <w:rsid w:val="00651C7D"/>
    <w:rsid w:val="00660B57"/>
    <w:rsid w:val="00665A41"/>
    <w:rsid w:val="006C673B"/>
    <w:rsid w:val="006F2597"/>
    <w:rsid w:val="006F5962"/>
    <w:rsid w:val="007370D1"/>
    <w:rsid w:val="00745DD8"/>
    <w:rsid w:val="00766C03"/>
    <w:rsid w:val="00781397"/>
    <w:rsid w:val="00787D25"/>
    <w:rsid w:val="007A63FA"/>
    <w:rsid w:val="007B2A40"/>
    <w:rsid w:val="007B7CEE"/>
    <w:rsid w:val="007E0959"/>
    <w:rsid w:val="007E1C8B"/>
    <w:rsid w:val="007E2873"/>
    <w:rsid w:val="00805724"/>
    <w:rsid w:val="0080648B"/>
    <w:rsid w:val="00891273"/>
    <w:rsid w:val="008B1941"/>
    <w:rsid w:val="008D3DA0"/>
    <w:rsid w:val="00922F9C"/>
    <w:rsid w:val="00934F5B"/>
    <w:rsid w:val="00947A56"/>
    <w:rsid w:val="009545C0"/>
    <w:rsid w:val="009673DD"/>
    <w:rsid w:val="009932C7"/>
    <w:rsid w:val="0099347E"/>
    <w:rsid w:val="009A65F8"/>
    <w:rsid w:val="009B1DDD"/>
    <w:rsid w:val="009C4025"/>
    <w:rsid w:val="009D0FEF"/>
    <w:rsid w:val="009F50E3"/>
    <w:rsid w:val="009F631C"/>
    <w:rsid w:val="00A044F4"/>
    <w:rsid w:val="00A12EEC"/>
    <w:rsid w:val="00A33E91"/>
    <w:rsid w:val="00A72D13"/>
    <w:rsid w:val="00A947F8"/>
    <w:rsid w:val="00AD5464"/>
    <w:rsid w:val="00AF1256"/>
    <w:rsid w:val="00AF2123"/>
    <w:rsid w:val="00B16188"/>
    <w:rsid w:val="00B4163A"/>
    <w:rsid w:val="00B60861"/>
    <w:rsid w:val="00B94167"/>
    <w:rsid w:val="00BA73F4"/>
    <w:rsid w:val="00BC4757"/>
    <w:rsid w:val="00BC6DC0"/>
    <w:rsid w:val="00BD58FB"/>
    <w:rsid w:val="00BF03A6"/>
    <w:rsid w:val="00C1086A"/>
    <w:rsid w:val="00C225B2"/>
    <w:rsid w:val="00C23958"/>
    <w:rsid w:val="00C33603"/>
    <w:rsid w:val="00C5062B"/>
    <w:rsid w:val="00C57ED5"/>
    <w:rsid w:val="00C813D6"/>
    <w:rsid w:val="00C9056E"/>
    <w:rsid w:val="00CC700F"/>
    <w:rsid w:val="00CD132F"/>
    <w:rsid w:val="00CD38FB"/>
    <w:rsid w:val="00CE22B0"/>
    <w:rsid w:val="00CF03BE"/>
    <w:rsid w:val="00D13A06"/>
    <w:rsid w:val="00D207C6"/>
    <w:rsid w:val="00D33CB1"/>
    <w:rsid w:val="00D3626E"/>
    <w:rsid w:val="00D37937"/>
    <w:rsid w:val="00D423FB"/>
    <w:rsid w:val="00D60241"/>
    <w:rsid w:val="00D67DF6"/>
    <w:rsid w:val="00D748AB"/>
    <w:rsid w:val="00D76ABB"/>
    <w:rsid w:val="00DA0AA1"/>
    <w:rsid w:val="00DA466B"/>
    <w:rsid w:val="00DA7173"/>
    <w:rsid w:val="00DA7D0A"/>
    <w:rsid w:val="00E00BF3"/>
    <w:rsid w:val="00E03D03"/>
    <w:rsid w:val="00E214F1"/>
    <w:rsid w:val="00E350B7"/>
    <w:rsid w:val="00E3598F"/>
    <w:rsid w:val="00E371CB"/>
    <w:rsid w:val="00E373A0"/>
    <w:rsid w:val="00E44BE3"/>
    <w:rsid w:val="00E6702E"/>
    <w:rsid w:val="00E71F8D"/>
    <w:rsid w:val="00E72C69"/>
    <w:rsid w:val="00E85E9D"/>
    <w:rsid w:val="00E96416"/>
    <w:rsid w:val="00EA32ED"/>
    <w:rsid w:val="00EC59EE"/>
    <w:rsid w:val="00EE34A5"/>
    <w:rsid w:val="00EF069F"/>
    <w:rsid w:val="00EF35D1"/>
    <w:rsid w:val="00F05635"/>
    <w:rsid w:val="00F269E0"/>
    <w:rsid w:val="00F440E7"/>
    <w:rsid w:val="00F51BFB"/>
    <w:rsid w:val="00F67212"/>
    <w:rsid w:val="00F71CD3"/>
    <w:rsid w:val="00F80A5F"/>
    <w:rsid w:val="00F839A7"/>
    <w:rsid w:val="00F914CE"/>
    <w:rsid w:val="00F942AC"/>
    <w:rsid w:val="00F9446A"/>
    <w:rsid w:val="00F95736"/>
    <w:rsid w:val="00FC09BB"/>
    <w:rsid w:val="00FC2391"/>
    <w:rsid w:val="00FD1B0B"/>
    <w:rsid w:val="00FF5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9AB"/>
    <w:rPr>
      <w:rFonts w:ascii="Calibri" w:eastAsia="Calibri" w:hAnsi="Calibri" w:cs="SimSun"/>
    </w:rPr>
  </w:style>
  <w:style w:type="paragraph" w:styleId="a8">
    <w:name w:val="footer"/>
    <w:basedOn w:val="a"/>
    <w:link w:val="a9"/>
    <w:uiPriority w:val="99"/>
    <w:unhideWhenUsed/>
    <w:rsid w:val="0003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9AB"/>
    <w:rPr>
      <w:rFonts w:ascii="Calibri" w:eastAsia="Calibri" w:hAnsi="Calibri" w:cs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354"/>
    <w:pPr>
      <w:spacing w:line="256" w:lineRule="auto"/>
    </w:pPr>
    <w:rPr>
      <w:rFonts w:ascii="Calibri" w:eastAsia="Calibri" w:hAnsi="Calibri" w:cs="SimSu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354"/>
    <w:pPr>
      <w:spacing w:after="0" w:line="240" w:lineRule="auto"/>
    </w:pPr>
    <w:rPr>
      <w:rFonts w:ascii="Calibri" w:eastAsia="Calibri" w:hAnsi="Calibri" w:cs="SimSun"/>
    </w:rPr>
  </w:style>
  <w:style w:type="paragraph" w:styleId="a4">
    <w:name w:val="Balloon Text"/>
    <w:basedOn w:val="a"/>
    <w:link w:val="a5"/>
    <w:uiPriority w:val="99"/>
    <w:semiHidden/>
    <w:unhideWhenUsed/>
    <w:rsid w:val="00A72D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2D13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59AB"/>
    <w:rPr>
      <w:rFonts w:ascii="Calibri" w:eastAsia="Calibri" w:hAnsi="Calibri" w:cs="SimSun"/>
    </w:rPr>
  </w:style>
  <w:style w:type="paragraph" w:styleId="a8">
    <w:name w:val="footer"/>
    <w:basedOn w:val="a"/>
    <w:link w:val="a9"/>
    <w:uiPriority w:val="99"/>
    <w:unhideWhenUsed/>
    <w:rsid w:val="000359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59AB"/>
    <w:rPr>
      <w:rFonts w:ascii="Calibri" w:eastAsia="Calibri" w:hAnsi="Calibri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3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AAB57D-1FCC-467E-94A4-1D24BFE1A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4208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Machine</dc:creator>
  <cp:lastModifiedBy>User</cp:lastModifiedBy>
  <cp:revision>3</cp:revision>
  <cp:lastPrinted>2022-11-21T09:06:00Z</cp:lastPrinted>
  <dcterms:created xsi:type="dcterms:W3CDTF">2022-11-21T09:14:00Z</dcterms:created>
  <dcterms:modified xsi:type="dcterms:W3CDTF">2022-11-22T19:28:00Z</dcterms:modified>
</cp:coreProperties>
</file>